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</w:p>
    <w:p w:rsidR="00D8229F" w:rsidRDefault="00C713DB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color w:val="000000"/>
          <w:sz w:val="52"/>
          <w:szCs w:val="52"/>
        </w:rPr>
        <w:t>江苏食品药品职业技术学院</w:t>
      </w:r>
    </w:p>
    <w:p w:rsidR="00D8229F" w:rsidRDefault="00476F8C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双高</w:t>
      </w:r>
      <w:r w:rsidR="00C713DB"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文化氛围</w:t>
      </w:r>
      <w:r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布置</w:t>
      </w:r>
      <w:r w:rsidR="00C713DB"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采购</w:t>
      </w:r>
      <w:r w:rsidR="00C713DB">
        <w:rPr>
          <w:rFonts w:ascii="宋体" w:eastAsia="宋体" w:hAnsi="宋体" w:cs="Times New Roman" w:hint="eastAsia"/>
          <w:b/>
          <w:iCs/>
          <w:sz w:val="52"/>
          <w:szCs w:val="52"/>
        </w:rPr>
        <w:t>项目</w:t>
      </w:r>
    </w:p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C713DB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sz w:val="72"/>
          <w:szCs w:val="72"/>
        </w:rPr>
        <w:t>询价文</w:t>
      </w:r>
      <w:r>
        <w:rPr>
          <w:rFonts w:ascii="宋体" w:eastAsia="宋体" w:hAnsi="宋体" w:cs="Times New Roman" w:hint="eastAsia"/>
          <w:b/>
          <w:bCs/>
          <w:color w:val="000000"/>
          <w:sz w:val="72"/>
          <w:szCs w:val="72"/>
        </w:rPr>
        <w:t>件</w:t>
      </w:r>
    </w:p>
    <w:p w:rsidR="00D8229F" w:rsidRDefault="00C713D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 xml:space="preserve">                       </w:t>
      </w:r>
    </w:p>
    <w:p w:rsidR="00D8229F" w:rsidRDefault="00D8229F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D8229F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D8229F" w:rsidRDefault="00C713DB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江苏食品药品职业技术学院</w:t>
      </w:r>
    </w:p>
    <w:p w:rsidR="00D8229F" w:rsidRDefault="00C713DB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202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3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12</w:t>
      </w:r>
      <w:r>
        <w:rPr>
          <w:rFonts w:ascii="宋体" w:eastAsia="宋体" w:hAnsi="宋体" w:cs="Times New Roman"/>
          <w:b/>
          <w:bCs/>
          <w:color w:val="000000"/>
          <w:sz w:val="36"/>
          <w:szCs w:val="24"/>
        </w:rPr>
        <w:t>月</w:t>
      </w:r>
    </w:p>
    <w:p w:rsidR="00D8229F" w:rsidRDefault="00C713DB">
      <w:pPr>
        <w:widowControl/>
        <w:jc w:val="lef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/>
          <w:bCs/>
          <w:iCs/>
          <w:color w:val="000000"/>
          <w:sz w:val="24"/>
          <w:szCs w:val="24"/>
        </w:rPr>
        <w:br w:type="page"/>
      </w:r>
    </w:p>
    <w:p w:rsidR="00D8229F" w:rsidRDefault="00C713DB">
      <w:pPr>
        <w:pStyle w:val="p0"/>
        <w:spacing w:line="400" w:lineRule="exact"/>
        <w:ind w:firstLineChars="200" w:firstLine="480"/>
        <w:jc w:val="center"/>
        <w:rPr>
          <w:rFonts w:ascii="宋体" w:hAnsi="宋体"/>
          <w:bCs/>
          <w:iCs/>
          <w:color w:val="000000"/>
          <w:kern w:val="2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lastRenderedPageBreak/>
        <w:t>双高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文化氛围布置项目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采购</w:t>
      </w:r>
    </w:p>
    <w:p w:rsidR="00D8229F" w:rsidRDefault="00C713DB">
      <w:pPr>
        <w:pStyle w:val="p0"/>
        <w:spacing w:line="400" w:lineRule="exact"/>
        <w:ind w:firstLineChars="200" w:firstLine="480"/>
        <w:rPr>
          <w:rFonts w:ascii="宋体" w:hAnsi="宋体"/>
          <w:bCs/>
          <w:iCs/>
          <w:kern w:val="2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江苏食品药品职业技术学院采购批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文化氛围建设物料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，预算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7.9</w:t>
      </w:r>
      <w:r>
        <w:rPr>
          <w:rFonts w:ascii="宋体" w:hAnsi="宋体"/>
          <w:bCs/>
          <w:iCs/>
          <w:kern w:val="2"/>
          <w:sz w:val="24"/>
          <w:szCs w:val="24"/>
        </w:rPr>
        <w:t>8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万元。现对该项目进行询价，欢迎潜在供应商前来参与，具体要求如下：</w:t>
      </w:r>
    </w:p>
    <w:p w:rsidR="00D8229F" w:rsidRDefault="00C713DB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一、资质要求：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具有本次采购货物的生产及相关服务的独立完成能力，其营业执照须有生产或销售的经营范围；</w:t>
      </w:r>
    </w:p>
    <w:p w:rsidR="00D8229F" w:rsidRDefault="00C713DB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询价内容</w:t>
      </w:r>
      <w:bookmarkStart w:id="0" w:name="_GoBack"/>
      <w:bookmarkEnd w:id="0"/>
    </w:p>
    <w:p w:rsidR="00D8229F" w:rsidRDefault="00D8229F">
      <w:pPr>
        <w:pStyle w:val="4"/>
        <w:ind w:left="1260"/>
      </w:pP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1949"/>
        <w:gridCol w:w="783"/>
        <w:gridCol w:w="783"/>
        <w:gridCol w:w="3426"/>
        <w:gridCol w:w="1559"/>
        <w:gridCol w:w="2694"/>
      </w:tblGrid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规格/</w:t>
            </w:r>
            <w:proofErr w:type="gramStart"/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桌牌（小）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PVC、亚克力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所有规格以现场实际情况为准；所涉及到的</w:t>
            </w: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制作内容和支架不可单独拆分，均为完整一套</w:t>
            </w: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柱子牌子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90*50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柱子简介牌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30*88.5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制度牌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1.5*1.2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整面墙设计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图＋英文290*557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整个墙面设计（大）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3800*8000；3800*4000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移动展架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2000*1800；5300*200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腰线（小门）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1333*16（6个）；85*35（2个）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腰线（大门）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腰线（玻璃）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1500*16（4扇）；85*16；72*16；67*16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1200*16（扁）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83*16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1000*16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腰线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85*35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亚克</w:t>
            </w: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力学校</w:t>
            </w:r>
            <w:proofErr w:type="gramEnd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logo (大)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5400*96内70直径大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写真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高2米*实际长度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西侧楼梯展板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52*82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文化墙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5400*2600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40*60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40*60银色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60*90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双牌子（导旗）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上墙仪器铭牌（大）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160*90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人物牌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80*40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人物牌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90*50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全门磨砂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气球拱门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屏幕海报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啤酒造型图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224*194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联系牌（门牌）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21*33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立地展牌（大）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50*20（画图）+40公分高立柱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警戒线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3.5米/</w:t>
            </w: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简介牌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1.5*1.2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会议室小白牌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13*33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横幅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桁架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地面黄色引导线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地面大展板双面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80*1800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地面大展板双面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80*1800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单牌子（导旗）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大墙牌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2.5*1.2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大国工匠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2500*2000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出口指示牌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16.5*30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文化墙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70*680；70*528；70*800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1050*7900（总长）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1060*305；8000*1050；1200*260；600*200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1150*7900（总长）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3900*8000；1740*7730；8560*6000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PVC字体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36*150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13DB" w:rsidRPr="00C713DB" w:rsidTr="00C713DB">
        <w:trPr>
          <w:trHeight w:val="31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KT板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3DB" w:rsidRPr="00C713DB" w:rsidRDefault="00C713DB" w:rsidP="00C713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713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50*80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DB" w:rsidRPr="00C713DB" w:rsidRDefault="00C713DB" w:rsidP="00C71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229F" w:rsidRDefault="00D8229F">
      <w:pPr>
        <w:pStyle w:val="4"/>
        <w:ind w:left="1260"/>
      </w:pPr>
    </w:p>
    <w:p w:rsidR="00D8229F" w:rsidRDefault="00C713DB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三</w:t>
      </w:r>
      <w:r>
        <w:rPr>
          <w:rFonts w:ascii="宋体" w:eastAsia="宋体" w:hAnsi="宋体" w:cs="Times New Roman"/>
          <w:bCs/>
          <w:iCs/>
          <w:sz w:val="24"/>
        </w:rPr>
        <w:t>、交货</w:t>
      </w:r>
      <w:r>
        <w:rPr>
          <w:rFonts w:ascii="宋体" w:eastAsia="宋体" w:hAnsi="宋体" w:cs="Times New Roman" w:hint="eastAsia"/>
          <w:bCs/>
          <w:iCs/>
          <w:sz w:val="24"/>
        </w:rPr>
        <w:t>时间及地点</w:t>
      </w:r>
      <w:r>
        <w:rPr>
          <w:rFonts w:ascii="宋体" w:eastAsia="宋体" w:hAnsi="宋体" w:cs="Times New Roman"/>
          <w:bCs/>
          <w:iCs/>
          <w:sz w:val="24"/>
        </w:rPr>
        <w:t>：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1</w:t>
      </w:r>
      <w:r>
        <w:rPr>
          <w:rFonts w:ascii="宋体" w:eastAsia="宋体" w:hAnsi="宋体" w:cs="Times New Roman" w:hint="eastAsia"/>
          <w:bCs/>
          <w:iCs/>
          <w:sz w:val="24"/>
        </w:rPr>
        <w:t>、交货时间：</w:t>
      </w:r>
      <w:r>
        <w:rPr>
          <w:rFonts w:ascii="宋体" w:eastAsia="宋体" w:hAnsi="宋体" w:cs="Times New Roman" w:hint="eastAsia"/>
          <w:bCs/>
          <w:iCs/>
          <w:sz w:val="24"/>
        </w:rPr>
        <w:t>202</w:t>
      </w:r>
      <w:r>
        <w:rPr>
          <w:rFonts w:ascii="宋体" w:eastAsia="宋体" w:hAnsi="宋体" w:cs="Times New Roman" w:hint="eastAsia"/>
          <w:bCs/>
          <w:iCs/>
          <w:sz w:val="24"/>
        </w:rPr>
        <w:t>3</w:t>
      </w:r>
      <w:r>
        <w:rPr>
          <w:rFonts w:ascii="宋体" w:eastAsia="宋体" w:hAnsi="宋体" w:cs="Times New Roman" w:hint="eastAsia"/>
          <w:bCs/>
          <w:iCs/>
          <w:sz w:val="24"/>
        </w:rPr>
        <w:t>年</w:t>
      </w:r>
      <w:r>
        <w:rPr>
          <w:rFonts w:ascii="宋体" w:eastAsia="宋体" w:hAnsi="宋体" w:cs="Times New Roman" w:hint="eastAsia"/>
          <w:bCs/>
          <w:iCs/>
          <w:sz w:val="24"/>
        </w:rPr>
        <w:t>12</w:t>
      </w:r>
      <w:r>
        <w:rPr>
          <w:rFonts w:ascii="宋体" w:eastAsia="宋体" w:hAnsi="宋体" w:cs="Times New Roman" w:hint="eastAsia"/>
          <w:bCs/>
          <w:iCs/>
          <w:sz w:val="24"/>
        </w:rPr>
        <w:t>月</w:t>
      </w:r>
      <w:r>
        <w:rPr>
          <w:rFonts w:ascii="宋体" w:eastAsia="宋体" w:hAnsi="宋体" w:cs="Times New Roman" w:hint="eastAsia"/>
          <w:bCs/>
          <w:iCs/>
          <w:sz w:val="24"/>
        </w:rPr>
        <w:t>18</w:t>
      </w:r>
      <w:r>
        <w:rPr>
          <w:rFonts w:ascii="宋体" w:eastAsia="宋体" w:hAnsi="宋体" w:cs="Times New Roman" w:hint="eastAsia"/>
          <w:bCs/>
          <w:iCs/>
          <w:sz w:val="24"/>
        </w:rPr>
        <w:t>日前，</w:t>
      </w:r>
      <w:r>
        <w:rPr>
          <w:rFonts w:ascii="宋体" w:eastAsia="宋体" w:hAnsi="宋体" w:cs="Times New Roman"/>
          <w:bCs/>
          <w:iCs/>
          <w:sz w:val="24"/>
        </w:rPr>
        <w:t>全部制作完成并按要求打包运抵指定地点</w:t>
      </w:r>
      <w:r>
        <w:rPr>
          <w:rFonts w:ascii="宋体" w:eastAsia="宋体" w:hAnsi="宋体" w:cs="Times New Roman" w:hint="eastAsia"/>
          <w:bCs/>
          <w:iCs/>
          <w:sz w:val="24"/>
        </w:rPr>
        <w:t>安装完好</w:t>
      </w:r>
      <w:r>
        <w:rPr>
          <w:rFonts w:ascii="宋体" w:eastAsia="宋体" w:hAnsi="宋体" w:cs="Times New Roman"/>
          <w:bCs/>
          <w:iCs/>
          <w:sz w:val="24"/>
        </w:rPr>
        <w:t>。如未按期交付，</w:t>
      </w:r>
      <w:r>
        <w:rPr>
          <w:rFonts w:ascii="宋体" w:eastAsia="宋体" w:hAnsi="宋体" w:cs="Times New Roman" w:hint="eastAsia"/>
          <w:bCs/>
          <w:iCs/>
          <w:sz w:val="24"/>
        </w:rPr>
        <w:t>校方</w:t>
      </w:r>
      <w:r>
        <w:rPr>
          <w:rFonts w:ascii="宋体" w:eastAsia="宋体" w:hAnsi="宋体" w:cs="Times New Roman"/>
          <w:bCs/>
          <w:iCs/>
          <w:sz w:val="24"/>
        </w:rPr>
        <w:t>有权终止合同。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2</w:t>
      </w:r>
      <w:r>
        <w:rPr>
          <w:rFonts w:ascii="宋体" w:eastAsia="宋体" w:hAnsi="宋体" w:cs="Times New Roman" w:hint="eastAsia"/>
          <w:bCs/>
          <w:iCs/>
          <w:sz w:val="24"/>
        </w:rPr>
        <w:t>、交货地点：江苏食品药品职业技术学院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3</w:t>
      </w:r>
      <w:r>
        <w:rPr>
          <w:rFonts w:ascii="宋体" w:eastAsia="宋体" w:hAnsi="宋体" w:cs="Times New Roman" w:hint="eastAsia"/>
          <w:bCs/>
          <w:iCs/>
          <w:sz w:val="24"/>
        </w:rPr>
        <w:t>、</w:t>
      </w:r>
      <w:r>
        <w:rPr>
          <w:rFonts w:ascii="宋体" w:eastAsia="宋体" w:hAnsi="宋体" w:cs="Times New Roman"/>
          <w:bCs/>
          <w:iCs/>
          <w:sz w:val="24"/>
        </w:rPr>
        <w:t>质量</w:t>
      </w:r>
      <w:r>
        <w:rPr>
          <w:rFonts w:ascii="宋体" w:eastAsia="宋体" w:hAnsi="宋体" w:cs="Times New Roman" w:hint="eastAsia"/>
          <w:bCs/>
          <w:iCs/>
          <w:sz w:val="24"/>
        </w:rPr>
        <w:t>及</w:t>
      </w:r>
      <w:r>
        <w:rPr>
          <w:rFonts w:ascii="宋体" w:eastAsia="宋体" w:hAnsi="宋体" w:cs="Times New Roman"/>
          <w:bCs/>
          <w:iCs/>
          <w:sz w:val="24"/>
        </w:rPr>
        <w:t>售后要求：</w:t>
      </w:r>
      <w:r>
        <w:rPr>
          <w:rFonts w:ascii="宋体" w:eastAsia="宋体" w:hAnsi="宋体" w:cs="Times New Roman" w:hint="eastAsia"/>
          <w:bCs/>
          <w:iCs/>
          <w:sz w:val="24"/>
        </w:rPr>
        <w:t>质量</w:t>
      </w:r>
      <w:r>
        <w:rPr>
          <w:rFonts w:ascii="宋体" w:eastAsia="宋体" w:hAnsi="宋体" w:cs="Times New Roman"/>
          <w:bCs/>
          <w:iCs/>
          <w:sz w:val="24"/>
        </w:rPr>
        <w:t>达到</w:t>
      </w:r>
      <w:r>
        <w:rPr>
          <w:rFonts w:ascii="宋体" w:eastAsia="宋体" w:hAnsi="宋体" w:cs="Times New Roman" w:hint="eastAsia"/>
          <w:bCs/>
          <w:iCs/>
          <w:sz w:val="24"/>
        </w:rPr>
        <w:t>项目</w:t>
      </w:r>
      <w:r>
        <w:rPr>
          <w:rFonts w:ascii="宋体" w:eastAsia="宋体" w:hAnsi="宋体" w:cs="Times New Roman"/>
          <w:bCs/>
          <w:iCs/>
          <w:sz w:val="24"/>
        </w:rPr>
        <w:t>需求</w:t>
      </w:r>
      <w:r>
        <w:rPr>
          <w:rFonts w:ascii="宋体" w:eastAsia="宋体" w:hAnsi="宋体" w:cs="Times New Roman" w:hint="eastAsia"/>
          <w:bCs/>
          <w:iCs/>
          <w:sz w:val="24"/>
        </w:rPr>
        <w:t>所列</w:t>
      </w:r>
      <w:r>
        <w:rPr>
          <w:rFonts w:ascii="宋体" w:eastAsia="宋体" w:hAnsi="宋体" w:cs="Times New Roman"/>
          <w:bCs/>
          <w:iCs/>
          <w:sz w:val="24"/>
        </w:rPr>
        <w:t>指标，</w:t>
      </w:r>
      <w:r>
        <w:rPr>
          <w:rFonts w:ascii="宋体" w:eastAsia="宋体" w:hAnsi="宋体" w:cs="Times New Roman" w:hint="eastAsia"/>
          <w:bCs/>
          <w:iCs/>
          <w:sz w:val="24"/>
        </w:rPr>
        <w:t>并提供一年</w:t>
      </w:r>
      <w:r>
        <w:rPr>
          <w:rFonts w:ascii="宋体" w:eastAsia="宋体" w:hAnsi="宋体" w:cs="Times New Roman"/>
          <w:bCs/>
          <w:iCs/>
          <w:sz w:val="24"/>
        </w:rPr>
        <w:t>质保服务，质保期内</w:t>
      </w:r>
      <w:r>
        <w:rPr>
          <w:rFonts w:ascii="宋体" w:eastAsia="宋体" w:hAnsi="宋体" w:cs="Times New Roman" w:hint="eastAsia"/>
          <w:bCs/>
          <w:iCs/>
          <w:sz w:val="24"/>
        </w:rPr>
        <w:t>应</w:t>
      </w:r>
      <w:r>
        <w:rPr>
          <w:rFonts w:ascii="宋体" w:eastAsia="宋体" w:hAnsi="宋体" w:cs="Times New Roman"/>
          <w:bCs/>
          <w:iCs/>
          <w:sz w:val="24"/>
        </w:rPr>
        <w:t>提供免费的质保服务。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4</w:t>
      </w:r>
      <w:r>
        <w:rPr>
          <w:rFonts w:ascii="宋体" w:eastAsia="宋体" w:hAnsi="宋体" w:cs="Times New Roman" w:hint="eastAsia"/>
          <w:bCs/>
          <w:iCs/>
          <w:sz w:val="24"/>
        </w:rPr>
        <w:t>、报价要求：</w:t>
      </w:r>
      <w:r>
        <w:rPr>
          <w:rFonts w:ascii="宋体" w:eastAsia="宋体" w:hAnsi="宋体" w:cs="Times New Roman" w:hint="eastAsia"/>
          <w:bCs/>
          <w:sz w:val="24"/>
        </w:rPr>
        <w:t>报价应包括税金、运输等所有费用。</w:t>
      </w:r>
      <w:r w:rsidR="00BA5F0D">
        <w:rPr>
          <w:rFonts w:ascii="宋体" w:eastAsia="宋体" w:hAnsi="宋体" w:cs="Times New Roman" w:hint="eastAsia"/>
          <w:bCs/>
          <w:sz w:val="24"/>
        </w:rPr>
        <w:t>如制作安装过程中产生</w:t>
      </w:r>
      <w:proofErr w:type="gramStart"/>
      <w:r w:rsidR="00BA5F0D">
        <w:rPr>
          <w:rFonts w:ascii="宋体" w:eastAsia="宋体" w:hAnsi="宋体" w:cs="Times New Roman" w:hint="eastAsia"/>
          <w:bCs/>
          <w:sz w:val="24"/>
        </w:rPr>
        <w:t>新费用</w:t>
      </w:r>
      <w:proofErr w:type="gramEnd"/>
      <w:r w:rsidR="00BA5F0D">
        <w:rPr>
          <w:rFonts w:ascii="宋体" w:eastAsia="宋体" w:hAnsi="宋体" w:cs="Times New Roman" w:hint="eastAsia"/>
          <w:bCs/>
          <w:sz w:val="24"/>
        </w:rPr>
        <w:t>则由中标方承担。</w:t>
      </w:r>
      <w:r>
        <w:rPr>
          <w:rFonts w:ascii="宋体" w:eastAsia="宋体" w:hAnsi="宋体" w:cs="Times New Roman" w:hint="eastAsia"/>
          <w:bCs/>
          <w:sz w:val="24"/>
        </w:rPr>
        <w:t>规格、要求要响应询价文件的采购需求。各项</w:t>
      </w:r>
      <w:proofErr w:type="gramStart"/>
      <w:r>
        <w:rPr>
          <w:rFonts w:ascii="宋体" w:eastAsia="宋体" w:hAnsi="宋体" w:cs="Times New Roman" w:hint="eastAsia"/>
          <w:bCs/>
          <w:sz w:val="24"/>
        </w:rPr>
        <w:t>目必须</w:t>
      </w:r>
      <w:proofErr w:type="gramEnd"/>
      <w:r>
        <w:rPr>
          <w:rFonts w:ascii="宋体" w:eastAsia="宋体" w:hAnsi="宋体" w:cs="Times New Roman" w:hint="eastAsia"/>
          <w:bCs/>
          <w:sz w:val="24"/>
        </w:rPr>
        <w:t>填写完整。报价单必须加盖单位公章，法人代表或委托授权人签字。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5</w:t>
      </w:r>
      <w:r>
        <w:rPr>
          <w:rFonts w:ascii="宋体" w:eastAsia="宋体" w:hAnsi="宋体" w:cs="Times New Roman" w:hint="eastAsia"/>
          <w:bCs/>
          <w:iCs/>
          <w:sz w:val="24"/>
        </w:rPr>
        <w:t>、付款方式：合同签订后，成交人在合同期内供货，到货验收合格后付清全部合同款。</w:t>
      </w:r>
      <w:r>
        <w:rPr>
          <w:rFonts w:ascii="宋体" w:eastAsia="宋体" w:hAnsi="宋体" w:cs="Times New Roman" w:hint="eastAsia"/>
          <w:bCs/>
          <w:iCs/>
          <w:sz w:val="24"/>
        </w:rPr>
        <w:t xml:space="preserve"> 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</w:rPr>
        <w:t>6</w:t>
      </w:r>
      <w:r>
        <w:rPr>
          <w:rFonts w:ascii="宋体" w:eastAsia="宋体" w:hAnsi="宋体" w:cs="Times New Roman" w:hint="eastAsia"/>
          <w:bCs/>
          <w:sz w:val="24"/>
        </w:rPr>
        <w:t>、响应文件组成：</w:t>
      </w:r>
    </w:p>
    <w:p w:rsidR="00D8229F" w:rsidRDefault="00C713DB">
      <w:pPr>
        <w:spacing w:line="40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1</w:t>
      </w:r>
      <w:r>
        <w:rPr>
          <w:rFonts w:ascii="宋体" w:eastAsia="宋体" w:hAnsi="宋体" w:cs="Times New Roman" w:hint="eastAsia"/>
          <w:bCs/>
          <w:sz w:val="24"/>
        </w:rPr>
        <w:t>）营业执照副本（必须有，复印件加盖公章）；</w:t>
      </w:r>
    </w:p>
    <w:p w:rsidR="00D8229F" w:rsidRDefault="00C713DB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2</w:t>
      </w:r>
      <w:r>
        <w:rPr>
          <w:rFonts w:ascii="宋体" w:eastAsia="宋体" w:hAnsi="宋体" w:cs="Times New Roman" w:hint="eastAsia"/>
          <w:bCs/>
          <w:sz w:val="24"/>
        </w:rPr>
        <w:t>）对公账户证明（必须有，原件加盖公章）；</w:t>
      </w:r>
    </w:p>
    <w:p w:rsidR="00D8229F" w:rsidRDefault="00C713DB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3</w:t>
      </w:r>
      <w:r>
        <w:rPr>
          <w:rFonts w:ascii="宋体" w:eastAsia="宋体" w:hAnsi="宋体" w:cs="Times New Roman" w:hint="eastAsia"/>
          <w:bCs/>
          <w:sz w:val="24"/>
        </w:rPr>
        <w:t>）法人授权委托书（非法人参加，则必须有，原件加盖公章）；</w:t>
      </w:r>
    </w:p>
    <w:p w:rsidR="00D8229F" w:rsidRDefault="00C713DB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lastRenderedPageBreak/>
        <w:t>（</w:t>
      </w:r>
      <w:r>
        <w:rPr>
          <w:rFonts w:ascii="宋体" w:eastAsia="宋体" w:hAnsi="宋体" w:cs="Times New Roman" w:hint="eastAsia"/>
          <w:bCs/>
          <w:sz w:val="24"/>
        </w:rPr>
        <w:t>4</w:t>
      </w:r>
      <w:r>
        <w:rPr>
          <w:rFonts w:ascii="宋体" w:eastAsia="宋体" w:hAnsi="宋体" w:cs="Times New Roman" w:hint="eastAsia"/>
          <w:bCs/>
          <w:sz w:val="24"/>
        </w:rPr>
        <w:t>）法人身份证（复印件加盖公章）；</w:t>
      </w:r>
    </w:p>
    <w:p w:rsidR="00D8229F" w:rsidRDefault="00C713DB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5</w:t>
      </w:r>
      <w:r>
        <w:rPr>
          <w:rFonts w:ascii="宋体" w:eastAsia="宋体" w:hAnsi="宋体" w:cs="Times New Roman" w:hint="eastAsia"/>
          <w:bCs/>
          <w:sz w:val="24"/>
        </w:rPr>
        <w:t>）被委托人身份证（非法人参加，则必须有，复印件加盖公章）；</w:t>
      </w:r>
    </w:p>
    <w:p w:rsidR="00D8229F" w:rsidRDefault="00C713DB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6</w:t>
      </w:r>
      <w:r>
        <w:rPr>
          <w:rFonts w:ascii="宋体" w:eastAsia="宋体" w:hAnsi="宋体" w:cs="Times New Roman" w:hint="eastAsia"/>
          <w:bCs/>
          <w:sz w:val="24"/>
        </w:rPr>
        <w:t>）报价单（原件加盖公章）；</w:t>
      </w:r>
    </w:p>
    <w:p w:rsidR="00D8229F" w:rsidRDefault="00C713DB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注：响应文件必须按以上顺序装订。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7</w:t>
      </w:r>
      <w:r>
        <w:rPr>
          <w:rFonts w:ascii="宋体" w:eastAsia="宋体" w:hAnsi="宋体" w:cs="Times New Roman" w:hint="eastAsia"/>
          <w:bCs/>
          <w:sz w:val="24"/>
          <w:szCs w:val="24"/>
        </w:rPr>
        <w:t>、询价文件递交：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递交截止时间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202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3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年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12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月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1</w:t>
      </w:r>
      <w:r w:rsidR="00476F8C">
        <w:rPr>
          <w:rFonts w:ascii="宋体" w:eastAsia="宋体" w:hAnsi="宋体" w:cs="Times New Roman"/>
          <w:b/>
          <w:bCs/>
          <w:sz w:val="24"/>
          <w:szCs w:val="24"/>
          <w:u w:val="single"/>
        </w:rPr>
        <w:t>3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日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17:00</w:t>
      </w:r>
      <w:r>
        <w:rPr>
          <w:rFonts w:ascii="宋体" w:eastAsia="宋体" w:hAnsi="宋体" w:cs="Times New Roman"/>
          <w:b/>
          <w:bCs/>
          <w:sz w:val="24"/>
          <w:szCs w:val="24"/>
        </w:rPr>
        <w:t>（北京时间）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递交方式：顺丰快递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地址及收件人：江苏省</w:t>
      </w: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淮安市枚乘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>东路</w:t>
      </w:r>
      <w:r>
        <w:rPr>
          <w:rFonts w:ascii="宋体" w:eastAsia="宋体" w:hAnsi="宋体" w:cs="Times New Roman" w:hint="eastAsia"/>
          <w:bCs/>
          <w:sz w:val="24"/>
          <w:szCs w:val="24"/>
        </w:rPr>
        <w:t>4</w:t>
      </w:r>
      <w:r>
        <w:rPr>
          <w:rFonts w:ascii="宋体" w:eastAsia="宋体" w:hAnsi="宋体" w:cs="Times New Roman" w:hint="eastAsia"/>
          <w:bCs/>
          <w:sz w:val="24"/>
          <w:szCs w:val="24"/>
        </w:rPr>
        <w:t>号江苏食品药品职业技术学院</w:t>
      </w:r>
      <w:r>
        <w:rPr>
          <w:rFonts w:ascii="宋体" w:eastAsia="宋体" w:hAnsi="宋体" w:cs="Times New Roman" w:hint="eastAsia"/>
          <w:bCs/>
          <w:sz w:val="24"/>
          <w:szCs w:val="24"/>
        </w:rPr>
        <w:t>二号实验楼张</w:t>
      </w:r>
      <w:r>
        <w:rPr>
          <w:rFonts w:ascii="宋体" w:eastAsia="宋体" w:hAnsi="宋体" w:cs="Times New Roman" w:hint="eastAsia"/>
          <w:bCs/>
          <w:sz w:val="24"/>
          <w:szCs w:val="24"/>
        </w:rPr>
        <w:t>老师收</w:t>
      </w:r>
      <w:r>
        <w:rPr>
          <w:rFonts w:ascii="宋体" w:eastAsia="宋体" w:hAnsi="宋体" w:cs="Times New Roman" w:hint="eastAsia"/>
          <w:bCs/>
          <w:sz w:val="24"/>
          <w:szCs w:val="24"/>
        </w:rPr>
        <w:t>18868805126</w:t>
      </w:r>
    </w:p>
    <w:p w:rsidR="00D8229F" w:rsidRDefault="00C713DB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8</w:t>
      </w:r>
      <w:r>
        <w:rPr>
          <w:rFonts w:ascii="宋体" w:eastAsia="宋体" w:hAnsi="宋体" w:cs="Times New Roman" w:hint="eastAsia"/>
          <w:bCs/>
          <w:sz w:val="24"/>
          <w:szCs w:val="24"/>
        </w:rPr>
        <w:t>、询价开启时间及地点：</w:t>
      </w:r>
    </w:p>
    <w:p w:rsidR="00D8229F" w:rsidRDefault="00C713DB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时间：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202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12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14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日上午</w:t>
      </w:r>
      <w:r w:rsidR="00476F8C">
        <w:rPr>
          <w:rFonts w:ascii="宋体" w:eastAsia="宋体" w:hAnsi="宋体" w:cs="Times New Roman"/>
          <w:b/>
          <w:bCs/>
          <w:kern w:val="0"/>
          <w:sz w:val="24"/>
          <w:szCs w:val="24"/>
        </w:rPr>
        <w:t>9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:</w:t>
      </w: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；</w:t>
      </w:r>
    </w:p>
    <w:p w:rsidR="00D8229F" w:rsidRDefault="00C713DB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地点：淮安市清江</w:t>
      </w:r>
      <w:proofErr w:type="gramStart"/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浦区枚乘</w:t>
      </w:r>
      <w:proofErr w:type="gramEnd"/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东路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号江苏食品药品职业技术学院二</w:t>
      </w:r>
      <w:r>
        <w:rPr>
          <w:rFonts w:ascii="宋体" w:eastAsia="宋体" w:hAnsi="宋体" w:cs="Times New Roman"/>
          <w:bCs/>
          <w:kern w:val="0"/>
          <w:sz w:val="24"/>
          <w:szCs w:val="24"/>
        </w:rPr>
        <w:t>号实验楼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三</w:t>
      </w:r>
      <w:r>
        <w:rPr>
          <w:rFonts w:ascii="宋体" w:eastAsia="宋体" w:hAnsi="宋体" w:cs="Times New Roman"/>
          <w:bCs/>
          <w:kern w:val="0"/>
          <w:sz w:val="24"/>
          <w:szCs w:val="24"/>
        </w:rPr>
        <w:t>楼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309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室</w:t>
      </w:r>
    </w:p>
    <w:p w:rsidR="00D8229F" w:rsidRDefault="00C713DB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Times New Roman" w:hint="eastAsia"/>
          <w:bCs/>
          <w:sz w:val="24"/>
          <w:szCs w:val="24"/>
        </w:rPr>
        <w:t>询价评价标准</w:t>
      </w:r>
    </w:p>
    <w:p w:rsidR="00D8229F" w:rsidRDefault="00C713DB">
      <w:pPr>
        <w:spacing w:line="400" w:lineRule="exact"/>
        <w:ind w:firstLineChars="203" w:firstLine="487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经评审的最低价法。</w:t>
      </w:r>
    </w:p>
    <w:p w:rsidR="00D8229F" w:rsidRDefault="00D8229F">
      <w:pPr>
        <w:spacing w:line="400" w:lineRule="exact"/>
        <w:jc w:val="right"/>
        <w:outlineLvl w:val="0"/>
        <w:rPr>
          <w:rFonts w:ascii="宋体" w:eastAsia="宋体" w:hAnsi="宋体" w:cs="Times New Roman"/>
          <w:sz w:val="24"/>
          <w:szCs w:val="24"/>
        </w:rPr>
      </w:pPr>
    </w:p>
    <w:p w:rsidR="00D8229F" w:rsidRDefault="00C713DB">
      <w:pPr>
        <w:spacing w:line="400" w:lineRule="exact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江苏食品药品职业技术学院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D8229F" w:rsidRDefault="00C713DB">
      <w:pPr>
        <w:spacing w:line="400" w:lineRule="exact"/>
        <w:ind w:right="480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</w:t>
      </w:r>
      <w:r w:rsidR="00476F8C"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年</w:t>
      </w:r>
      <w:r w:rsidR="00476F8C">
        <w:rPr>
          <w:rFonts w:ascii="宋体" w:eastAsia="宋体" w:hAnsi="宋体" w:cs="Times New Roman"/>
          <w:sz w:val="24"/>
          <w:szCs w:val="24"/>
        </w:rPr>
        <w:t>12</w:t>
      </w:r>
      <w:r>
        <w:rPr>
          <w:rFonts w:ascii="宋体" w:eastAsia="宋体" w:hAnsi="宋体" w:cs="Times New Roman"/>
          <w:sz w:val="24"/>
          <w:szCs w:val="24"/>
        </w:rPr>
        <w:t>月</w:t>
      </w:r>
      <w:r w:rsidR="00476F8C">
        <w:rPr>
          <w:rFonts w:ascii="宋体" w:eastAsia="宋体" w:hAnsi="宋体" w:cs="Times New Roman"/>
          <w:sz w:val="24"/>
          <w:szCs w:val="24"/>
        </w:rPr>
        <w:t>8</w:t>
      </w:r>
      <w:r>
        <w:rPr>
          <w:rFonts w:ascii="宋体" w:eastAsia="宋体" w:hAnsi="宋体" w:cs="Times New Roman"/>
          <w:sz w:val="24"/>
          <w:szCs w:val="24"/>
        </w:rPr>
        <w:t>日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D8229F" w:rsidRDefault="00D8229F">
      <w:pPr>
        <w:pStyle w:val="4"/>
        <w:ind w:left="1260"/>
      </w:pPr>
    </w:p>
    <w:p w:rsidR="00D8229F" w:rsidRDefault="00D8229F"/>
    <w:sectPr w:rsidR="00D8229F" w:rsidSect="00C7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00F36C"/>
    <w:multiLevelType w:val="singleLevel"/>
    <w:tmpl w:val="8C00F3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YjAwYTAyODU4NzhiYTNhM2JmYWNhZGNlYzRlODcifQ=="/>
  </w:docVars>
  <w:rsids>
    <w:rsidRoot w:val="00D8229F"/>
    <w:rsid w:val="00476F8C"/>
    <w:rsid w:val="00BA5F0D"/>
    <w:rsid w:val="00C713DB"/>
    <w:rsid w:val="00D8229F"/>
    <w:rsid w:val="57D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97DC8-1C63-4E84-B327-0394FDF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316</Words>
  <Characters>1805</Characters>
  <Application>Microsoft Office Word</Application>
  <DocSecurity>0</DocSecurity>
  <Lines>15</Lines>
  <Paragraphs>4</Paragraphs>
  <ScaleCrop>false</ScaleCrop>
  <Company>Sinopec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张迪雅</cp:lastModifiedBy>
  <cp:revision>4</cp:revision>
  <dcterms:created xsi:type="dcterms:W3CDTF">2023-12-08T14:02:00Z</dcterms:created>
  <dcterms:modified xsi:type="dcterms:W3CDTF">2023-12-08T14:07:00Z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FC98C9C746AF411DAB74853D4C6F2B29_12</vt:lpwstr>
  </property>
</Properties>
</file>